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B8" w:rsidRDefault="005971B8" w:rsidP="005971B8">
      <w:pPr>
        <w:pStyle w:val="Default"/>
        <w:jc w:val="center"/>
        <w:rPr>
          <w:b/>
          <w:bCs/>
        </w:rPr>
      </w:pPr>
      <w:r w:rsidRPr="005971B8">
        <w:rPr>
          <w:b/>
          <w:bCs/>
        </w:rPr>
        <w:t xml:space="preserve">CONCURSUL ŞCOLAR DE GEOGRAFIE, </w:t>
      </w:r>
    </w:p>
    <w:p w:rsidR="005971B8" w:rsidRDefault="005971B8" w:rsidP="005971B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ETAPA PE </w:t>
      </w:r>
      <w:r>
        <w:rPr>
          <w:b/>
          <w:bCs/>
          <w:lang w:val="ro-RO"/>
        </w:rPr>
        <w:t>ŞCOALĂ</w:t>
      </w:r>
      <w:r>
        <w:rPr>
          <w:b/>
          <w:bCs/>
        </w:rPr>
        <w:t>/ LICEUL TEORETIC “O. GHIBU” SIBIU</w:t>
      </w:r>
      <w:r w:rsidRPr="005971B8">
        <w:rPr>
          <w:b/>
          <w:bCs/>
        </w:rPr>
        <w:t xml:space="preserve"> </w:t>
      </w:r>
    </w:p>
    <w:p w:rsidR="005971B8" w:rsidRDefault="005971B8" w:rsidP="005971B8">
      <w:pPr>
        <w:pStyle w:val="Default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decembrie</w:t>
      </w:r>
      <w:proofErr w:type="spellEnd"/>
      <w:proofErr w:type="gramEnd"/>
      <w:r w:rsidRPr="005971B8">
        <w:rPr>
          <w:b/>
          <w:bCs/>
        </w:rPr>
        <w:t xml:space="preserve"> 2011</w:t>
      </w:r>
      <w:r>
        <w:rPr>
          <w:b/>
          <w:bCs/>
        </w:rPr>
        <w:t>,</w:t>
      </w:r>
      <w:r w:rsidRPr="005971B8">
        <w:rPr>
          <w:b/>
          <w:bCs/>
        </w:rPr>
        <w:t xml:space="preserve"> CLASA a IX-a</w:t>
      </w:r>
    </w:p>
    <w:p w:rsidR="005971B8" w:rsidRDefault="005971B8" w:rsidP="005971B8">
      <w:pPr>
        <w:pStyle w:val="Default"/>
        <w:jc w:val="center"/>
      </w:pPr>
    </w:p>
    <w:p w:rsidR="005971B8" w:rsidRPr="005971B8" w:rsidRDefault="005971B8" w:rsidP="005971B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 w:rsidRPr="005971B8">
        <w:rPr>
          <w:b/>
          <w:bCs/>
          <w:sz w:val="22"/>
          <w:szCs w:val="22"/>
        </w:rPr>
        <w:t>Toate</w:t>
      </w:r>
      <w:proofErr w:type="spellEnd"/>
      <w:r w:rsidRPr="005971B8">
        <w:rPr>
          <w:b/>
          <w:bCs/>
          <w:sz w:val="22"/>
          <w:szCs w:val="22"/>
        </w:rPr>
        <w:t xml:space="preserve"> </w:t>
      </w:r>
      <w:proofErr w:type="spellStart"/>
      <w:r w:rsidRPr="005971B8">
        <w:rPr>
          <w:b/>
          <w:bCs/>
          <w:sz w:val="22"/>
          <w:szCs w:val="22"/>
        </w:rPr>
        <w:t>subiectele</w:t>
      </w:r>
      <w:proofErr w:type="spellEnd"/>
      <w:r w:rsidRPr="005971B8">
        <w:rPr>
          <w:b/>
          <w:bCs/>
          <w:sz w:val="22"/>
          <w:szCs w:val="22"/>
        </w:rPr>
        <w:t xml:space="preserve"> </w:t>
      </w:r>
      <w:proofErr w:type="spellStart"/>
      <w:r w:rsidRPr="005971B8">
        <w:rPr>
          <w:b/>
          <w:bCs/>
          <w:sz w:val="22"/>
          <w:szCs w:val="22"/>
        </w:rPr>
        <w:t>sunt</w:t>
      </w:r>
      <w:proofErr w:type="spellEnd"/>
      <w:r w:rsidRPr="005971B8">
        <w:rPr>
          <w:b/>
          <w:bCs/>
          <w:sz w:val="22"/>
          <w:szCs w:val="22"/>
        </w:rPr>
        <w:t xml:space="preserve"> </w:t>
      </w:r>
      <w:proofErr w:type="spellStart"/>
      <w:r w:rsidRPr="005971B8">
        <w:rPr>
          <w:b/>
          <w:bCs/>
          <w:sz w:val="22"/>
          <w:szCs w:val="22"/>
        </w:rPr>
        <w:t>obligatorii</w:t>
      </w:r>
      <w:proofErr w:type="spellEnd"/>
      <w:r w:rsidRPr="005971B8">
        <w:rPr>
          <w:b/>
          <w:bCs/>
          <w:sz w:val="22"/>
          <w:szCs w:val="22"/>
        </w:rPr>
        <w:t xml:space="preserve">. Se </w:t>
      </w:r>
      <w:proofErr w:type="spellStart"/>
      <w:r w:rsidRPr="005971B8">
        <w:rPr>
          <w:b/>
          <w:bCs/>
          <w:sz w:val="22"/>
          <w:szCs w:val="22"/>
        </w:rPr>
        <w:t>acordă</w:t>
      </w:r>
      <w:proofErr w:type="spellEnd"/>
      <w:r w:rsidRPr="005971B8">
        <w:rPr>
          <w:b/>
          <w:bCs/>
          <w:sz w:val="22"/>
          <w:szCs w:val="22"/>
        </w:rPr>
        <w:t xml:space="preserve"> 10 </w:t>
      </w:r>
      <w:proofErr w:type="spellStart"/>
      <w:r w:rsidRPr="005971B8">
        <w:rPr>
          <w:b/>
          <w:bCs/>
          <w:sz w:val="22"/>
          <w:szCs w:val="22"/>
        </w:rPr>
        <w:t>puncte</w:t>
      </w:r>
      <w:proofErr w:type="spellEnd"/>
      <w:r w:rsidRPr="005971B8">
        <w:rPr>
          <w:b/>
          <w:bCs/>
          <w:sz w:val="22"/>
          <w:szCs w:val="22"/>
        </w:rPr>
        <w:t xml:space="preserve"> din </w:t>
      </w:r>
      <w:proofErr w:type="spellStart"/>
      <w:r w:rsidRPr="005971B8">
        <w:rPr>
          <w:b/>
          <w:bCs/>
          <w:sz w:val="22"/>
          <w:szCs w:val="22"/>
        </w:rPr>
        <w:t>oficiu</w:t>
      </w:r>
      <w:proofErr w:type="spellEnd"/>
      <w:r w:rsidRPr="005971B8">
        <w:rPr>
          <w:b/>
          <w:bCs/>
          <w:sz w:val="22"/>
          <w:szCs w:val="22"/>
        </w:rPr>
        <w:t>.</w:t>
      </w:r>
    </w:p>
    <w:p w:rsidR="00F731EC" w:rsidRPr="00045D04" w:rsidRDefault="005971B8" w:rsidP="00045D04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 w:rsidRPr="005971B8">
        <w:rPr>
          <w:b/>
          <w:bCs/>
          <w:sz w:val="22"/>
          <w:szCs w:val="22"/>
        </w:rPr>
        <w:t>Timpul</w:t>
      </w:r>
      <w:proofErr w:type="spellEnd"/>
      <w:r w:rsidRPr="005971B8">
        <w:rPr>
          <w:b/>
          <w:bCs/>
          <w:sz w:val="22"/>
          <w:szCs w:val="22"/>
        </w:rPr>
        <w:t xml:space="preserve"> </w:t>
      </w:r>
      <w:proofErr w:type="spellStart"/>
      <w:r w:rsidRPr="005971B8">
        <w:rPr>
          <w:b/>
          <w:bCs/>
          <w:sz w:val="22"/>
          <w:szCs w:val="22"/>
        </w:rPr>
        <w:t>efectiv</w:t>
      </w:r>
      <w:proofErr w:type="spellEnd"/>
      <w:r w:rsidRPr="005971B8">
        <w:rPr>
          <w:b/>
          <w:bCs/>
          <w:sz w:val="22"/>
          <w:szCs w:val="22"/>
        </w:rPr>
        <w:t xml:space="preserve"> de </w:t>
      </w:r>
      <w:proofErr w:type="spellStart"/>
      <w:r w:rsidRPr="005971B8">
        <w:rPr>
          <w:b/>
          <w:bCs/>
          <w:sz w:val="22"/>
          <w:szCs w:val="22"/>
        </w:rPr>
        <w:t>lucru</w:t>
      </w:r>
      <w:proofErr w:type="spellEnd"/>
      <w:r w:rsidRPr="005971B8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971B8">
        <w:rPr>
          <w:b/>
          <w:bCs/>
          <w:sz w:val="22"/>
          <w:szCs w:val="22"/>
        </w:rPr>
        <w:t>este</w:t>
      </w:r>
      <w:proofErr w:type="spellEnd"/>
      <w:proofErr w:type="gramEnd"/>
      <w:r w:rsidRPr="005971B8">
        <w:rPr>
          <w:b/>
          <w:bCs/>
          <w:sz w:val="22"/>
          <w:szCs w:val="22"/>
        </w:rPr>
        <w:t xml:space="preserve"> de 3 ore.</w:t>
      </w:r>
    </w:p>
    <w:p w:rsidR="005971B8" w:rsidRDefault="00045D04" w:rsidP="005971B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58000" cy="3933825"/>
            <wp:effectExtent l="19050" t="0" r="0" b="0"/>
            <wp:docPr id="2" name="Picture 2" descr="C:\Documents and Settings\Dinca\Desktop\Presen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nca\Desktop\Presentatio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04" w:rsidRDefault="00045D04" w:rsidP="00045D04">
      <w:pPr>
        <w:spacing w:after="0"/>
        <w:jc w:val="both"/>
      </w:pPr>
      <w:r>
        <w:rPr>
          <w:b/>
          <w:bCs/>
        </w:rPr>
        <w:t xml:space="preserve">I.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marcată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hartă</w:t>
      </w:r>
      <w:proofErr w:type="spellEnd"/>
      <w:r>
        <w:t xml:space="preserve">, cu </w:t>
      </w:r>
      <w:proofErr w:type="spellStart"/>
      <w:r>
        <w:t>numărul</w:t>
      </w:r>
      <w:proofErr w:type="spellEnd"/>
      <w:r>
        <w:t xml:space="preserve"> </w:t>
      </w:r>
      <w:r>
        <w:rPr>
          <w:b/>
          <w:bCs/>
        </w:rPr>
        <w:t>1</w:t>
      </w:r>
      <w:r>
        <w:t xml:space="preserve">, </w:t>
      </w:r>
      <w:proofErr w:type="spellStart"/>
      <w:r>
        <w:t>precizaţi</w:t>
      </w:r>
      <w:proofErr w:type="spellEnd"/>
      <w:r>
        <w:t>:</w:t>
      </w:r>
    </w:p>
    <w:p w:rsidR="00045D04" w:rsidRDefault="00045D04" w:rsidP="00045D04">
      <w:pPr>
        <w:spacing w:after="0"/>
        <w:jc w:val="both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. </w:t>
      </w:r>
      <w:proofErr w:type="spellStart"/>
      <w:r>
        <w:t>treapta</w:t>
      </w:r>
      <w:proofErr w:type="spellEnd"/>
      <w:r>
        <w:t xml:space="preserve"> de relief </w:t>
      </w:r>
      <w:proofErr w:type="spellStart"/>
      <w:r>
        <w:t>predominantă</w:t>
      </w:r>
      <w:proofErr w:type="spellEnd"/>
      <w:r>
        <w:t xml:space="preserve">; </w:t>
      </w:r>
    </w:p>
    <w:p w:rsidR="00045D04" w:rsidRDefault="00045D04" w:rsidP="00045D04">
      <w:pPr>
        <w:spacing w:after="0"/>
        <w:jc w:val="both"/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.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agenţi</w:t>
      </w:r>
      <w:proofErr w:type="spellEnd"/>
      <w:r>
        <w:t xml:space="preserve"> (</w:t>
      </w:r>
      <w:proofErr w:type="spellStart"/>
      <w:r>
        <w:t>factori</w:t>
      </w:r>
      <w:proofErr w:type="spellEnd"/>
      <w:r>
        <w:t xml:space="preserve">) </w:t>
      </w:r>
      <w:proofErr w:type="spellStart"/>
      <w:r>
        <w:t>morfogenetici</w:t>
      </w:r>
      <w:proofErr w:type="spellEnd"/>
      <w:r>
        <w:t>;</w:t>
      </w:r>
    </w:p>
    <w:p w:rsidR="00045D04" w:rsidRDefault="00045D04" w:rsidP="00045D04">
      <w:pPr>
        <w:spacing w:after="0"/>
        <w:jc w:val="both"/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.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geomorfologice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cu </w:t>
      </w:r>
      <w:proofErr w:type="spellStart"/>
      <w:r>
        <w:t>descrierea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, a </w:t>
      </w:r>
      <w:proofErr w:type="spellStart"/>
      <w:r>
        <w:t>fiecăruia</w:t>
      </w:r>
      <w:proofErr w:type="spellEnd"/>
      <w:r>
        <w:t>;</w:t>
      </w:r>
    </w:p>
    <w:p w:rsidR="00045D04" w:rsidRDefault="00045D04" w:rsidP="00045D04">
      <w:pPr>
        <w:spacing w:after="0"/>
        <w:jc w:val="both"/>
      </w:pPr>
      <w:proofErr w:type="gramStart"/>
      <w:r>
        <w:t>d</w:t>
      </w:r>
      <w:proofErr w:type="gramEnd"/>
      <w:r>
        <w:rPr>
          <w:b/>
          <w:bCs/>
        </w:rPr>
        <w:t xml:space="preserve">.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relief;</w:t>
      </w:r>
    </w:p>
    <w:p w:rsidR="00045D04" w:rsidRPr="00C94326" w:rsidRDefault="00045D04" w:rsidP="00045D04">
      <w:pPr>
        <w:spacing w:after="0"/>
        <w:jc w:val="right"/>
        <w:rPr>
          <w:rFonts w:cs="Arial"/>
          <w:b/>
        </w:rPr>
      </w:pPr>
      <w:r w:rsidRPr="00C94326">
        <w:rPr>
          <w:rFonts w:cs="Arial"/>
          <w:b/>
        </w:rPr>
        <w:t xml:space="preserve">21 </w:t>
      </w:r>
      <w:proofErr w:type="spellStart"/>
      <w:r w:rsidRPr="00C94326">
        <w:rPr>
          <w:rFonts w:cs="Arial"/>
          <w:b/>
        </w:rPr>
        <w:t>puncte</w:t>
      </w:r>
      <w:proofErr w:type="spellEnd"/>
    </w:p>
    <w:p w:rsidR="00045D04" w:rsidRDefault="00045D04" w:rsidP="00045D04">
      <w:pPr>
        <w:spacing w:after="0"/>
        <w:jc w:val="both"/>
        <w:rPr>
          <w:rFonts w:ascii="Arial" w:hAnsi="Arial" w:cs="Arial"/>
          <w:b/>
        </w:rPr>
      </w:pPr>
    </w:p>
    <w:p w:rsidR="00321133" w:rsidRDefault="00045D04" w:rsidP="00045D04">
      <w:pPr>
        <w:spacing w:after="0"/>
        <w:jc w:val="both"/>
      </w:pPr>
      <w:r w:rsidRPr="00321133">
        <w:rPr>
          <w:rFonts w:cs="Arial"/>
          <w:b/>
        </w:rPr>
        <w:t xml:space="preserve">II. </w:t>
      </w:r>
      <w:r w:rsidR="00321133" w:rsidRPr="00321133">
        <w:rPr>
          <w:rFonts w:cs="Arial"/>
          <w:b/>
        </w:rPr>
        <w:t>a.</w:t>
      </w:r>
      <w:r w:rsidR="00321133">
        <w:rPr>
          <w:rFonts w:ascii="Arial" w:hAnsi="Arial" w:cs="Arial"/>
          <w:b/>
        </w:rPr>
        <w:t xml:space="preserve">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localităţile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Sibiu</w:t>
      </w:r>
      <w:r w:rsidR="004B67D0">
        <w:t xml:space="preserve"> </w:t>
      </w:r>
      <w:proofErr w:type="spellStart"/>
      <w:r w:rsidR="004B67D0">
        <w:t>este</w:t>
      </w:r>
      <w:proofErr w:type="spellEnd"/>
      <w:r w:rsidR="004B67D0">
        <w:t xml:space="preserve"> de 276</w:t>
      </w:r>
      <w:r>
        <w:t xml:space="preserve"> km. </w:t>
      </w:r>
      <w:proofErr w:type="spellStart"/>
      <w:r>
        <w:t>Calculaţi</w:t>
      </w:r>
      <w:proofErr w:type="spellEnd"/>
      <w:r>
        <w:t xml:space="preserve"> </w:t>
      </w:r>
      <w:proofErr w:type="spellStart"/>
      <w:r>
        <w:t>distanţa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mm)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localităţi</w:t>
      </w:r>
      <w:proofErr w:type="spellEnd"/>
      <w:r>
        <w:t xml:space="preserve"> </w:t>
      </w:r>
      <w:proofErr w:type="spellStart"/>
      <w:r>
        <w:t>măsurată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hartă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realizată</w:t>
      </w:r>
      <w:proofErr w:type="spellEnd"/>
      <w:r>
        <w:t xml:space="preserve"> la </w:t>
      </w:r>
      <w:proofErr w:type="spellStart"/>
      <w:r>
        <w:t>scara</w:t>
      </w:r>
      <w:proofErr w:type="spellEnd"/>
      <w:r>
        <w:t xml:space="preserve"> 1: 3.000.000.</w:t>
      </w:r>
      <w:r w:rsidR="00C94326">
        <w:t xml:space="preserve">         </w:t>
      </w:r>
    </w:p>
    <w:p w:rsidR="00045D04" w:rsidRDefault="00321133" w:rsidP="00045D04">
      <w:pPr>
        <w:spacing w:after="0"/>
        <w:jc w:val="both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proofErr w:type="spellStart"/>
      <w:r>
        <w:t>Ştiind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un </w:t>
      </w:r>
      <w:proofErr w:type="spellStart"/>
      <w:r>
        <w:t>fus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la 15° </w:t>
      </w:r>
      <w:proofErr w:type="spellStart"/>
      <w:r>
        <w:t>longitudine</w:t>
      </w:r>
      <w:proofErr w:type="spellEnd"/>
      <w:r>
        <w:t xml:space="preserve">, </w:t>
      </w:r>
      <w:proofErr w:type="spellStart"/>
      <w:r>
        <w:t>calculaţi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oră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oraşul</w:t>
      </w:r>
      <w:proofErr w:type="spellEnd"/>
      <w:r>
        <w:t xml:space="preserve"> </w:t>
      </w:r>
      <w:proofErr w:type="spellStart"/>
      <w:r>
        <w:t>Sydnei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la Cairo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11. </w:t>
      </w:r>
      <w:proofErr w:type="spellStart"/>
      <w:r>
        <w:t>Oraşul</w:t>
      </w:r>
      <w:proofErr w:type="spellEnd"/>
      <w:r>
        <w:t xml:space="preserve"> Cairo </w:t>
      </w:r>
      <w:proofErr w:type="spellStart"/>
      <w:r>
        <w:t>este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fus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oraşul</w:t>
      </w:r>
      <w:proofErr w:type="spellEnd"/>
      <w:r>
        <w:t xml:space="preserve"> </w:t>
      </w:r>
      <w:proofErr w:type="spellStart"/>
      <w:r>
        <w:t>Sydnei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fusul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longitudinii</w:t>
      </w:r>
      <w:proofErr w:type="spellEnd"/>
      <w:r>
        <w:t xml:space="preserve"> de 150</w:t>
      </w:r>
      <w:proofErr w:type="gramStart"/>
      <w:r>
        <w:t>°</w:t>
      </w:r>
      <w:r w:rsidR="00C94326">
        <w:t xml:space="preserve">  </w:t>
      </w:r>
      <w:r>
        <w:t>long</w:t>
      </w:r>
      <w:proofErr w:type="gramEnd"/>
      <w:r>
        <w:t xml:space="preserve">. E.                                                                                                      </w:t>
      </w:r>
      <w:r w:rsidR="00C94326">
        <w:t xml:space="preserve">                                         </w:t>
      </w:r>
      <w:r w:rsidR="009F50C6">
        <w:t xml:space="preserve">                              </w:t>
      </w:r>
      <w:r w:rsidR="00C94326">
        <w:t xml:space="preserve">  </w:t>
      </w:r>
      <w:r w:rsidR="009F50C6" w:rsidRPr="009F50C6">
        <w:rPr>
          <w:b/>
        </w:rPr>
        <w:t>10</w:t>
      </w:r>
      <w:r w:rsidR="00C94326" w:rsidRPr="009F50C6">
        <w:rPr>
          <w:b/>
        </w:rPr>
        <w:t xml:space="preserve"> </w:t>
      </w:r>
      <w:proofErr w:type="spellStart"/>
      <w:r w:rsidR="00C94326">
        <w:rPr>
          <w:b/>
        </w:rPr>
        <w:t>puncte</w:t>
      </w:r>
      <w:proofErr w:type="spellEnd"/>
    </w:p>
    <w:p w:rsidR="00C94326" w:rsidRDefault="00C94326" w:rsidP="00045D04">
      <w:pPr>
        <w:spacing w:after="0"/>
        <w:jc w:val="both"/>
        <w:rPr>
          <w:b/>
        </w:rPr>
      </w:pPr>
    </w:p>
    <w:p w:rsidR="009B470B" w:rsidRPr="009B470B" w:rsidRDefault="00C94326" w:rsidP="009B470B">
      <w:pPr>
        <w:pStyle w:val="Default"/>
        <w:rPr>
          <w:rFonts w:asciiTheme="minorHAnsi" w:hAnsiTheme="minorHAnsi"/>
          <w:sz w:val="22"/>
          <w:szCs w:val="22"/>
        </w:rPr>
      </w:pPr>
      <w:r w:rsidRPr="00321133">
        <w:rPr>
          <w:rFonts w:asciiTheme="minorHAnsi" w:hAnsiTheme="minorHAnsi"/>
          <w:b/>
        </w:rPr>
        <w:t>III.</w:t>
      </w:r>
      <w:r w:rsidR="009B470B">
        <w:rPr>
          <w:b/>
        </w:rPr>
        <w:t xml:space="preserve">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Fotografiile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alăturate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marcate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cu </w:t>
      </w:r>
      <w:r w:rsidR="009B470B" w:rsidRPr="009B470B">
        <w:rPr>
          <w:rFonts w:asciiTheme="minorHAnsi" w:hAnsiTheme="minorHAnsi"/>
          <w:b/>
          <w:bCs/>
          <w:sz w:val="22"/>
          <w:szCs w:val="22"/>
        </w:rPr>
        <w:t>A</w:t>
      </w:r>
      <w:r w:rsidR="009B470B" w:rsidRPr="009B470B">
        <w:rPr>
          <w:rFonts w:asciiTheme="minorHAnsi" w:hAnsiTheme="minorHAnsi"/>
          <w:sz w:val="22"/>
          <w:szCs w:val="22"/>
        </w:rPr>
        <w:t xml:space="preserve">, </w:t>
      </w:r>
      <w:r w:rsidR="009B470B" w:rsidRPr="009B470B">
        <w:rPr>
          <w:rFonts w:asciiTheme="minorHAnsi" w:hAnsiTheme="minorHAnsi"/>
          <w:b/>
          <w:bCs/>
          <w:sz w:val="22"/>
          <w:szCs w:val="22"/>
        </w:rPr>
        <w:t xml:space="preserve">B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şi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</w:t>
      </w:r>
      <w:r w:rsidR="009B470B" w:rsidRPr="009B470B">
        <w:rPr>
          <w:rFonts w:asciiTheme="minorHAnsi" w:hAnsiTheme="minorHAnsi"/>
          <w:b/>
          <w:bCs/>
          <w:sz w:val="22"/>
          <w:szCs w:val="22"/>
        </w:rPr>
        <w:t xml:space="preserve">C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prezintă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forme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de relief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rezultate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din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procese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geomorfologice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B470B" w:rsidRPr="009B470B">
        <w:rPr>
          <w:rFonts w:asciiTheme="minorHAnsi" w:hAnsiTheme="minorHAnsi"/>
          <w:sz w:val="22"/>
          <w:szCs w:val="22"/>
        </w:rPr>
        <w:t>Precizaţi</w:t>
      </w:r>
      <w:proofErr w:type="spellEnd"/>
      <w:r w:rsidR="009B470B" w:rsidRPr="009B470B">
        <w:rPr>
          <w:rFonts w:asciiTheme="minorHAnsi" w:hAnsiTheme="minorHAnsi"/>
          <w:sz w:val="22"/>
          <w:szCs w:val="22"/>
        </w:rPr>
        <w:t xml:space="preserve">: </w:t>
      </w:r>
    </w:p>
    <w:p w:rsidR="009B470B" w:rsidRPr="009B470B" w:rsidRDefault="009B470B" w:rsidP="009B470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9B470B">
        <w:rPr>
          <w:rFonts w:asciiTheme="minorHAnsi" w:hAnsiTheme="minorHAnsi"/>
          <w:b/>
          <w:bCs/>
          <w:sz w:val="22"/>
          <w:szCs w:val="22"/>
        </w:rPr>
        <w:t>a</w:t>
      </w:r>
      <w:proofErr w:type="gramEnd"/>
      <w:r w:rsidRPr="009B470B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Pr="009B470B">
        <w:rPr>
          <w:rFonts w:asciiTheme="minorHAnsi" w:hAnsiTheme="minorHAnsi"/>
          <w:sz w:val="22"/>
          <w:szCs w:val="22"/>
        </w:rPr>
        <w:t>pentru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r w:rsidRPr="009B470B">
        <w:rPr>
          <w:rFonts w:asciiTheme="minorHAnsi" w:hAnsiTheme="minorHAnsi"/>
          <w:b/>
          <w:bCs/>
          <w:sz w:val="22"/>
          <w:szCs w:val="22"/>
        </w:rPr>
        <w:t xml:space="preserve">Fig. A </w:t>
      </w:r>
      <w:r w:rsidRPr="009B470B"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Pr="009B470B">
        <w:rPr>
          <w:rFonts w:asciiTheme="minorHAnsi" w:hAnsiTheme="minorHAnsi"/>
          <w:sz w:val="22"/>
          <w:szCs w:val="22"/>
        </w:rPr>
        <w:t>agentul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extern </w:t>
      </w:r>
      <w:proofErr w:type="spellStart"/>
      <w:r>
        <w:rPr>
          <w:rFonts w:asciiTheme="minorHAnsi" w:hAnsiTheme="minorHAnsi"/>
          <w:sz w:val="22"/>
          <w:szCs w:val="22"/>
        </w:rPr>
        <w:t>prezent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imagine</w:t>
      </w:r>
      <w:r w:rsidRPr="009B470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şi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procesul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geomorfologic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pe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9B470B">
        <w:rPr>
          <w:rFonts w:asciiTheme="minorHAnsi" w:hAnsiTheme="minorHAnsi"/>
          <w:sz w:val="22"/>
          <w:szCs w:val="22"/>
        </w:rPr>
        <w:t>îl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produce, </w:t>
      </w:r>
      <w:proofErr w:type="spellStart"/>
      <w:r>
        <w:rPr>
          <w:rFonts w:asciiTheme="minorHAnsi" w:hAnsiTheme="minorHAnsi"/>
          <w:sz w:val="22"/>
          <w:szCs w:val="22"/>
        </w:rPr>
        <w:t>precum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şi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numele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formelor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de relief </w:t>
      </w:r>
      <w:proofErr w:type="spellStart"/>
      <w:r w:rsidRPr="009B470B">
        <w:rPr>
          <w:rFonts w:asciiTheme="minorHAnsi" w:hAnsiTheme="minorHAnsi"/>
          <w:sz w:val="22"/>
          <w:szCs w:val="22"/>
        </w:rPr>
        <w:t>marcate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cu </w:t>
      </w:r>
      <w:proofErr w:type="spellStart"/>
      <w:r>
        <w:rPr>
          <w:rFonts w:asciiTheme="minorHAnsi" w:hAnsiTheme="minorHAnsi"/>
          <w:sz w:val="22"/>
          <w:szCs w:val="22"/>
        </w:rPr>
        <w:t>numerele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9B470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şi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9B470B">
        <w:rPr>
          <w:rFonts w:asciiTheme="minorHAnsi" w:hAnsiTheme="minorHAnsi"/>
          <w:sz w:val="22"/>
          <w:szCs w:val="22"/>
        </w:rPr>
        <w:t xml:space="preserve">; </w:t>
      </w:r>
    </w:p>
    <w:p w:rsidR="009B470B" w:rsidRPr="009B470B" w:rsidRDefault="009B470B" w:rsidP="009B470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9B470B">
        <w:rPr>
          <w:rFonts w:asciiTheme="minorHAnsi" w:hAnsiTheme="minorHAnsi"/>
          <w:b/>
          <w:bCs/>
          <w:sz w:val="22"/>
          <w:szCs w:val="22"/>
        </w:rPr>
        <w:t>b</w:t>
      </w:r>
      <w:proofErr w:type="gramEnd"/>
      <w:r w:rsidRPr="009B470B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Pr="009B470B">
        <w:rPr>
          <w:rFonts w:asciiTheme="minorHAnsi" w:hAnsiTheme="minorHAnsi"/>
          <w:sz w:val="22"/>
          <w:szCs w:val="22"/>
        </w:rPr>
        <w:t>pentru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r w:rsidRPr="009B470B">
        <w:rPr>
          <w:rFonts w:asciiTheme="minorHAnsi" w:hAnsiTheme="minorHAnsi"/>
          <w:b/>
          <w:bCs/>
          <w:sz w:val="22"/>
          <w:szCs w:val="22"/>
        </w:rPr>
        <w:t xml:space="preserve">Fig. B </w:t>
      </w:r>
      <w:r w:rsidRPr="009B470B"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Pr="009B470B">
        <w:rPr>
          <w:rFonts w:asciiTheme="minorHAnsi" w:hAnsiTheme="minorHAnsi"/>
          <w:sz w:val="22"/>
          <w:szCs w:val="22"/>
        </w:rPr>
        <w:t>tipurile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 xml:space="preserve">relief </w:t>
      </w:r>
      <w:proofErr w:type="spellStart"/>
      <w:r>
        <w:rPr>
          <w:rFonts w:asciiTheme="minorHAnsi" w:hAnsiTheme="minorHAnsi"/>
          <w:sz w:val="22"/>
          <w:szCs w:val="22"/>
        </w:rPr>
        <w:t>marcat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imagine, </w:t>
      </w:r>
      <w:proofErr w:type="spellStart"/>
      <w:r>
        <w:rPr>
          <w:rFonts w:asciiTheme="minorHAnsi" w:hAnsiTheme="minorHAnsi"/>
          <w:sz w:val="22"/>
          <w:szCs w:val="22"/>
        </w:rPr>
        <w:t>tipul</w:t>
      </w:r>
      <w:proofErr w:type="spellEnd"/>
      <w:r>
        <w:rPr>
          <w:rFonts w:asciiTheme="minorHAnsi" w:hAnsiTheme="minorHAnsi"/>
          <w:sz w:val="22"/>
          <w:szCs w:val="22"/>
        </w:rPr>
        <w:t xml:space="preserve"> de agent </w:t>
      </w:r>
      <w:proofErr w:type="spellStart"/>
      <w:r>
        <w:rPr>
          <w:rFonts w:asciiTheme="minorHAnsi" w:hAnsiTheme="minorHAnsi"/>
          <w:sz w:val="22"/>
          <w:szCs w:val="22"/>
        </w:rPr>
        <w:t>geomorfologic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care </w:t>
      </w:r>
      <w:r>
        <w:rPr>
          <w:rFonts w:asciiTheme="minorHAnsi" w:hAnsiTheme="minorHAnsi"/>
          <w:sz w:val="22"/>
          <w:szCs w:val="22"/>
        </w:rPr>
        <w:t xml:space="preserve">produce </w:t>
      </w:r>
      <w:proofErr w:type="spellStart"/>
      <w:r>
        <w:rPr>
          <w:rFonts w:asciiTheme="minorHAnsi" w:hAnsiTheme="minorHAnsi"/>
          <w:sz w:val="22"/>
          <w:szCs w:val="22"/>
        </w:rPr>
        <w:t>acest</w:t>
      </w:r>
      <w:proofErr w:type="spellEnd"/>
      <w:r>
        <w:rPr>
          <w:rFonts w:asciiTheme="minorHAnsi" w:hAnsiTheme="minorHAnsi"/>
          <w:sz w:val="22"/>
          <w:szCs w:val="22"/>
        </w:rPr>
        <w:t xml:space="preserve"> tip de relief </w:t>
      </w:r>
      <w:proofErr w:type="spellStart"/>
      <w:r>
        <w:rPr>
          <w:rFonts w:asciiTheme="minorHAnsi" w:hAnsiTheme="minorHAnsi"/>
          <w:sz w:val="22"/>
          <w:szCs w:val="22"/>
        </w:rPr>
        <w:t>şi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numele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formelor</w:t>
      </w:r>
      <w:proofErr w:type="spellEnd"/>
      <w:r>
        <w:rPr>
          <w:rFonts w:asciiTheme="minorHAnsi" w:hAnsiTheme="minorHAnsi"/>
          <w:sz w:val="22"/>
          <w:szCs w:val="22"/>
        </w:rPr>
        <w:t xml:space="preserve"> de relief </w:t>
      </w:r>
      <w:proofErr w:type="spellStart"/>
      <w:r>
        <w:rPr>
          <w:rFonts w:asciiTheme="minorHAnsi" w:hAnsiTheme="minorHAnsi"/>
          <w:sz w:val="22"/>
          <w:szCs w:val="22"/>
        </w:rPr>
        <w:t>marcate</w:t>
      </w:r>
      <w:proofErr w:type="spellEnd"/>
      <w:r>
        <w:rPr>
          <w:rFonts w:asciiTheme="minorHAnsi" w:hAnsiTheme="minorHAnsi"/>
          <w:sz w:val="22"/>
          <w:szCs w:val="22"/>
        </w:rPr>
        <w:t xml:space="preserve"> cu </w:t>
      </w:r>
      <w:proofErr w:type="spellStart"/>
      <w:r>
        <w:rPr>
          <w:rFonts w:asciiTheme="minorHAnsi" w:hAnsiTheme="minorHAnsi"/>
          <w:sz w:val="22"/>
          <w:szCs w:val="22"/>
        </w:rPr>
        <w:t>numerele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9B470B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şi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9B470B">
        <w:rPr>
          <w:rFonts w:asciiTheme="minorHAnsi" w:hAnsiTheme="minorHAnsi"/>
          <w:b/>
          <w:sz w:val="22"/>
          <w:szCs w:val="22"/>
        </w:rPr>
        <w:t>2</w:t>
      </w:r>
      <w:r w:rsidRPr="009B470B">
        <w:rPr>
          <w:rFonts w:asciiTheme="minorHAnsi" w:hAnsiTheme="minorHAnsi"/>
          <w:sz w:val="22"/>
          <w:szCs w:val="22"/>
        </w:rPr>
        <w:t xml:space="preserve">; </w:t>
      </w:r>
    </w:p>
    <w:p w:rsidR="009B470B" w:rsidRPr="009B470B" w:rsidRDefault="009B470B" w:rsidP="009B470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9B470B">
        <w:rPr>
          <w:rFonts w:asciiTheme="minorHAnsi" w:hAnsiTheme="minorHAnsi"/>
          <w:b/>
          <w:bCs/>
          <w:sz w:val="22"/>
          <w:szCs w:val="22"/>
        </w:rPr>
        <w:t>c</w:t>
      </w:r>
      <w:proofErr w:type="gramEnd"/>
      <w:r w:rsidRPr="009B470B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Pr="009B470B">
        <w:rPr>
          <w:rFonts w:asciiTheme="minorHAnsi" w:hAnsiTheme="minorHAnsi"/>
          <w:sz w:val="22"/>
          <w:szCs w:val="22"/>
        </w:rPr>
        <w:t>pentru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r w:rsidRPr="009B470B">
        <w:rPr>
          <w:rFonts w:asciiTheme="minorHAnsi" w:hAnsiTheme="minorHAnsi"/>
          <w:b/>
          <w:bCs/>
          <w:sz w:val="22"/>
          <w:szCs w:val="22"/>
        </w:rPr>
        <w:t xml:space="preserve">Fig. C </w:t>
      </w:r>
      <w:r>
        <w:rPr>
          <w:rFonts w:asciiTheme="minorHAnsi" w:hAnsiTheme="minorHAnsi"/>
          <w:sz w:val="22"/>
          <w:szCs w:val="22"/>
        </w:rPr>
        <w:t xml:space="preserve">– </w:t>
      </w:r>
      <w:proofErr w:type="spellStart"/>
      <w:r>
        <w:rPr>
          <w:rFonts w:asciiTheme="minorHAnsi" w:hAnsiTheme="minorHAnsi"/>
          <w:sz w:val="22"/>
          <w:szCs w:val="22"/>
        </w:rPr>
        <w:t>tipul</w:t>
      </w:r>
      <w:proofErr w:type="spellEnd"/>
      <w:r>
        <w:rPr>
          <w:rFonts w:asciiTheme="minorHAnsi" w:hAnsiTheme="minorHAnsi"/>
          <w:sz w:val="22"/>
          <w:szCs w:val="22"/>
        </w:rPr>
        <w:t xml:space="preserve"> de relief, </w:t>
      </w:r>
      <w:proofErr w:type="spellStart"/>
      <w:r>
        <w:rPr>
          <w:rFonts w:asciiTheme="minorHAnsi" w:hAnsiTheme="minorHAnsi"/>
          <w:sz w:val="22"/>
          <w:szCs w:val="22"/>
        </w:rPr>
        <w:t>numele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agentului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geomorfologic</w:t>
      </w:r>
      <w:proofErr w:type="spellEnd"/>
      <w:r>
        <w:rPr>
          <w:rFonts w:asciiTheme="minorHAnsi" w:hAnsiTheme="minorHAnsi"/>
          <w:sz w:val="22"/>
          <w:szCs w:val="22"/>
        </w:rPr>
        <w:t xml:space="preserve"> care produce </w:t>
      </w:r>
      <w:proofErr w:type="spellStart"/>
      <w:r>
        <w:rPr>
          <w:rFonts w:asciiTheme="minorHAnsi" w:hAnsiTheme="minorHAnsi"/>
          <w:sz w:val="22"/>
          <w:szCs w:val="22"/>
        </w:rPr>
        <w:t>acest</w:t>
      </w:r>
      <w:proofErr w:type="spellEnd"/>
      <w:r>
        <w:rPr>
          <w:rFonts w:asciiTheme="minorHAnsi" w:hAnsiTheme="minorHAnsi"/>
          <w:sz w:val="22"/>
          <w:szCs w:val="22"/>
        </w:rPr>
        <w:t xml:space="preserve"> tip de relief </w:t>
      </w:r>
      <w:proofErr w:type="spellStart"/>
      <w:r>
        <w:rPr>
          <w:rFonts w:asciiTheme="minorHAnsi" w:hAnsiTheme="minorHAnsi"/>
          <w:sz w:val="22"/>
          <w:szCs w:val="22"/>
        </w:rPr>
        <w:t>şi</w:t>
      </w:r>
      <w:proofErr w:type="spellEnd"/>
      <w:r>
        <w:rPr>
          <w:rFonts w:asciiTheme="minorHAnsi" w:hAnsiTheme="minorHAnsi"/>
          <w:sz w:val="22"/>
          <w:szCs w:val="22"/>
        </w:rPr>
        <w:t xml:space="preserve"> forma de relief </w:t>
      </w:r>
      <w:proofErr w:type="spellStart"/>
      <w:r>
        <w:rPr>
          <w:rFonts w:asciiTheme="minorHAnsi" w:hAnsiTheme="minorHAnsi"/>
          <w:sz w:val="22"/>
          <w:szCs w:val="22"/>
        </w:rPr>
        <w:t>notată</w:t>
      </w:r>
      <w:proofErr w:type="spellEnd"/>
      <w:r>
        <w:rPr>
          <w:rFonts w:asciiTheme="minorHAnsi" w:hAnsiTheme="minorHAnsi"/>
          <w:sz w:val="22"/>
          <w:szCs w:val="22"/>
        </w:rPr>
        <w:t xml:space="preserve"> cu </w:t>
      </w:r>
      <w:proofErr w:type="spellStart"/>
      <w:r>
        <w:rPr>
          <w:rFonts w:asciiTheme="minorHAnsi" w:hAnsiTheme="minorHAnsi"/>
          <w:sz w:val="22"/>
          <w:szCs w:val="22"/>
        </w:rPr>
        <w:t>cifra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9B470B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vizibilă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în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470B">
        <w:rPr>
          <w:rFonts w:asciiTheme="minorHAnsi" w:hAnsiTheme="minorHAnsi"/>
          <w:sz w:val="22"/>
          <w:szCs w:val="22"/>
        </w:rPr>
        <w:t>fotografie</w:t>
      </w:r>
      <w:proofErr w:type="spellEnd"/>
      <w:r w:rsidRPr="009B470B">
        <w:rPr>
          <w:rFonts w:asciiTheme="minorHAnsi" w:hAnsiTheme="minorHAnsi"/>
          <w:sz w:val="22"/>
          <w:szCs w:val="22"/>
        </w:rPr>
        <w:t xml:space="preserve">. </w:t>
      </w:r>
    </w:p>
    <w:p w:rsidR="00C94326" w:rsidRDefault="006B1CED" w:rsidP="009B470B">
      <w:pPr>
        <w:spacing w:after="0"/>
        <w:jc w:val="right"/>
        <w:rPr>
          <w:b/>
          <w:bCs/>
        </w:rPr>
      </w:pPr>
      <w:r>
        <w:rPr>
          <w:b/>
          <w:bCs/>
        </w:rPr>
        <w:t>22</w:t>
      </w:r>
      <w:r w:rsidR="009B470B" w:rsidRPr="009B470B">
        <w:rPr>
          <w:b/>
          <w:bCs/>
        </w:rPr>
        <w:t xml:space="preserve"> </w:t>
      </w:r>
      <w:proofErr w:type="spellStart"/>
      <w:r w:rsidR="009B470B" w:rsidRPr="009B470B">
        <w:rPr>
          <w:b/>
          <w:bCs/>
        </w:rPr>
        <w:t>puncte</w:t>
      </w:r>
      <w:proofErr w:type="spellEnd"/>
    </w:p>
    <w:p w:rsidR="009B470B" w:rsidRDefault="009B470B" w:rsidP="009B470B">
      <w:pPr>
        <w:spacing w:after="0"/>
        <w:jc w:val="both"/>
        <w:rPr>
          <w:b/>
          <w:bCs/>
        </w:rPr>
      </w:pPr>
    </w:p>
    <w:p w:rsidR="009B470B" w:rsidRDefault="009B470B" w:rsidP="009B470B">
      <w:pPr>
        <w:spacing w:after="0"/>
        <w:jc w:val="both"/>
        <w:rPr>
          <w:b/>
          <w:bCs/>
        </w:rPr>
      </w:pPr>
    </w:p>
    <w:p w:rsidR="009B470B" w:rsidRDefault="009B470B" w:rsidP="009B470B">
      <w:pPr>
        <w:spacing w:after="0"/>
        <w:jc w:val="both"/>
        <w:rPr>
          <w:b/>
          <w:bCs/>
        </w:rPr>
      </w:pPr>
    </w:p>
    <w:p w:rsidR="009B470B" w:rsidRDefault="009B470B" w:rsidP="009B470B">
      <w:pPr>
        <w:spacing w:after="0"/>
        <w:jc w:val="both"/>
        <w:rPr>
          <w:b/>
          <w:bCs/>
        </w:rPr>
      </w:pPr>
    </w:p>
    <w:p w:rsidR="009B470B" w:rsidRDefault="009B470B" w:rsidP="009B470B">
      <w:pPr>
        <w:spacing w:after="0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6629400" cy="3724275"/>
            <wp:effectExtent l="19050" t="0" r="0" b="0"/>
            <wp:docPr id="3" name="Picture 3" descr="C:\Documents and Settings\Dinca\Desktop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nca\Desktop\Presentatio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0B" w:rsidRDefault="009B470B" w:rsidP="009B470B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IV. </w:t>
      </w:r>
      <w:r>
        <w:rPr>
          <w:rFonts w:cs="Arial"/>
        </w:rPr>
        <w:t xml:space="preserve">Se </w:t>
      </w:r>
      <w:proofErr w:type="spellStart"/>
      <w:r>
        <w:rPr>
          <w:rFonts w:cs="Arial"/>
        </w:rPr>
        <w:t>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următorii</w:t>
      </w:r>
      <w:proofErr w:type="spellEnd"/>
      <w:r>
        <w:rPr>
          <w:rFonts w:cs="Arial"/>
        </w:rPr>
        <w:t xml:space="preserve"> </w:t>
      </w:r>
      <w:proofErr w:type="spellStart"/>
      <w:r w:rsidR="007F12A6">
        <w:rPr>
          <w:rFonts w:cs="Arial"/>
        </w:rPr>
        <w:t>terme</w:t>
      </w:r>
      <w:r>
        <w:rPr>
          <w:rFonts w:cs="Arial"/>
        </w:rPr>
        <w:t>ni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albie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minoră</w:t>
      </w:r>
      <w:proofErr w:type="spellEnd"/>
      <w:r>
        <w:rPr>
          <w:rFonts w:cs="Arial"/>
        </w:rPr>
        <w:t xml:space="preserve">, </w:t>
      </w:r>
      <w:proofErr w:type="spellStart"/>
      <w:r w:rsidR="007F12A6">
        <w:rPr>
          <w:rFonts w:cs="Arial"/>
        </w:rPr>
        <w:t>anticlinal</w:t>
      </w:r>
      <w:proofErr w:type="spellEnd"/>
      <w:r w:rsidR="007F12A6">
        <w:rPr>
          <w:rFonts w:cs="Arial"/>
        </w:rPr>
        <w:t xml:space="preserve">, </w:t>
      </w:r>
      <w:proofErr w:type="spellStart"/>
      <w:r w:rsidR="007F12A6">
        <w:rPr>
          <w:rFonts w:cs="Arial"/>
        </w:rPr>
        <w:t>cuestă</w:t>
      </w:r>
      <w:proofErr w:type="spellEnd"/>
      <w:r w:rsidR="007F12A6">
        <w:rPr>
          <w:rFonts w:cs="Arial"/>
        </w:rPr>
        <w:t xml:space="preserve">, </w:t>
      </w:r>
      <w:proofErr w:type="spellStart"/>
      <w:r>
        <w:rPr>
          <w:rFonts w:cs="Arial"/>
        </w:rPr>
        <w:t>dună</w:t>
      </w:r>
      <w:proofErr w:type="spellEnd"/>
      <w:r>
        <w:rPr>
          <w:rFonts w:cs="Arial"/>
        </w:rPr>
        <w:t xml:space="preserve">, </w:t>
      </w:r>
      <w:r w:rsidR="007F12A6">
        <w:rPr>
          <w:rFonts w:cs="Arial"/>
        </w:rPr>
        <w:t xml:space="preserve">erg, </w:t>
      </w:r>
      <w:proofErr w:type="spellStart"/>
      <w:r w:rsidR="007F12A6">
        <w:rPr>
          <w:rFonts w:cs="Arial"/>
        </w:rPr>
        <w:t>graben</w:t>
      </w:r>
      <w:proofErr w:type="spellEnd"/>
      <w:r w:rsidR="007F12A6">
        <w:rPr>
          <w:rFonts w:cs="Arial"/>
        </w:rPr>
        <w:t xml:space="preserve">, </w:t>
      </w:r>
      <w:proofErr w:type="spellStart"/>
      <w:r>
        <w:rPr>
          <w:rFonts w:cs="Arial"/>
        </w:rPr>
        <w:t>hamadă</w:t>
      </w:r>
      <w:proofErr w:type="spellEnd"/>
      <w:r>
        <w:rPr>
          <w:rFonts w:cs="Arial"/>
        </w:rPr>
        <w:t xml:space="preserve">, </w:t>
      </w:r>
      <w:r w:rsidR="007F12A6">
        <w:rPr>
          <w:rFonts w:cs="Arial"/>
        </w:rPr>
        <w:t xml:space="preserve">horst, </w:t>
      </w:r>
      <w:proofErr w:type="spellStart"/>
      <w:r>
        <w:rPr>
          <w:rFonts w:cs="Arial"/>
        </w:rPr>
        <w:t>inselberg</w:t>
      </w:r>
      <w:proofErr w:type="spellEnd"/>
      <w:r>
        <w:rPr>
          <w:rFonts w:cs="Arial"/>
        </w:rPr>
        <w:t xml:space="preserve">, </w:t>
      </w:r>
      <w:proofErr w:type="spellStart"/>
      <w:r w:rsidR="007F12A6">
        <w:rPr>
          <w:rFonts w:cs="Arial"/>
        </w:rPr>
        <w:t>luncă</w:t>
      </w:r>
      <w:proofErr w:type="spellEnd"/>
      <w:r w:rsidR="007F12A6">
        <w:rPr>
          <w:rFonts w:cs="Arial"/>
        </w:rPr>
        <w:t xml:space="preserve">, </w:t>
      </w:r>
      <w:proofErr w:type="spellStart"/>
      <w:r w:rsidR="007F12A6">
        <w:rPr>
          <w:rFonts w:cs="Arial"/>
        </w:rPr>
        <w:t>meandru</w:t>
      </w:r>
      <w:proofErr w:type="spellEnd"/>
      <w:r w:rsidR="007F12A6">
        <w:rPr>
          <w:rFonts w:cs="Arial"/>
        </w:rPr>
        <w:t xml:space="preserve">, </w:t>
      </w:r>
      <w:proofErr w:type="spellStart"/>
      <w:r w:rsidR="007F12A6">
        <w:rPr>
          <w:rFonts w:cs="Arial"/>
        </w:rPr>
        <w:t>platou</w:t>
      </w:r>
      <w:proofErr w:type="spellEnd"/>
      <w:r w:rsidR="007F12A6">
        <w:rPr>
          <w:rFonts w:cs="Arial"/>
        </w:rPr>
        <w:t xml:space="preserve">, </w:t>
      </w:r>
      <w:proofErr w:type="spellStart"/>
      <w:r>
        <w:rPr>
          <w:rFonts w:cs="Arial"/>
        </w:rPr>
        <w:t>popină</w:t>
      </w:r>
      <w:proofErr w:type="spellEnd"/>
      <w:r>
        <w:rPr>
          <w:rFonts w:cs="Arial"/>
        </w:rPr>
        <w:t xml:space="preserve">, </w:t>
      </w:r>
      <w:proofErr w:type="spellStart"/>
      <w:r w:rsidR="007F12A6">
        <w:rPr>
          <w:rFonts w:cs="Arial"/>
        </w:rPr>
        <w:t>sinclinal</w:t>
      </w:r>
      <w:proofErr w:type="spellEnd"/>
      <w:r w:rsidR="007F12A6">
        <w:rPr>
          <w:rFonts w:cs="Arial"/>
        </w:rPr>
        <w:t xml:space="preserve">, </w:t>
      </w:r>
      <w:proofErr w:type="spellStart"/>
      <w:r>
        <w:rPr>
          <w:rFonts w:cs="Arial"/>
        </w:rPr>
        <w:t>terasă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ued</w:t>
      </w:r>
      <w:proofErr w:type="spellEnd"/>
      <w:r>
        <w:rPr>
          <w:rFonts w:cs="Arial"/>
        </w:rPr>
        <w:t xml:space="preserve">. </w:t>
      </w:r>
    </w:p>
    <w:p w:rsidR="007F12A6" w:rsidRDefault="007F12A6" w:rsidP="009B470B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Grupaţi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termenii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daţi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astfel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încât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să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corespundă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urmâtoarelor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tipuri</w:t>
      </w:r>
      <w:proofErr w:type="spellEnd"/>
      <w:r>
        <w:rPr>
          <w:rFonts w:cs="Arial"/>
        </w:rPr>
        <w:t xml:space="preserve"> de relief:</w:t>
      </w:r>
    </w:p>
    <w:p w:rsidR="007F12A6" w:rsidRPr="007F12A6" w:rsidRDefault="007F12A6" w:rsidP="007F12A6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</w:rPr>
      </w:pPr>
      <w:r>
        <w:rPr>
          <w:rFonts w:cs="Arial"/>
        </w:rPr>
        <w:t xml:space="preserve">relief </w:t>
      </w:r>
      <w:proofErr w:type="spellStart"/>
      <w:r>
        <w:rPr>
          <w:rFonts w:cs="Arial"/>
        </w:rPr>
        <w:t>deşertic</w:t>
      </w:r>
      <w:proofErr w:type="spellEnd"/>
      <w:r>
        <w:rPr>
          <w:rFonts w:cs="Arial"/>
        </w:rPr>
        <w:t>;</w:t>
      </w:r>
    </w:p>
    <w:p w:rsidR="007F12A6" w:rsidRPr="007F12A6" w:rsidRDefault="007F12A6" w:rsidP="007F12A6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</w:rPr>
      </w:pPr>
      <w:r>
        <w:rPr>
          <w:rFonts w:cs="Arial"/>
        </w:rPr>
        <w:t>relief fluvial;</w:t>
      </w:r>
    </w:p>
    <w:p w:rsidR="007F12A6" w:rsidRPr="007F12A6" w:rsidRDefault="007F12A6" w:rsidP="007F12A6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</w:rPr>
      </w:pPr>
      <w:proofErr w:type="gramStart"/>
      <w:r>
        <w:rPr>
          <w:rFonts w:cs="Arial"/>
        </w:rPr>
        <w:t>relief</w:t>
      </w:r>
      <w:proofErr w:type="gramEnd"/>
      <w:r>
        <w:rPr>
          <w:rFonts w:cs="Arial"/>
        </w:rPr>
        <w:t xml:space="preserve"> structural.                                                                                                                                                          </w:t>
      </w:r>
    </w:p>
    <w:p w:rsidR="007F12A6" w:rsidRDefault="007F12A6" w:rsidP="007F12A6">
      <w:pPr>
        <w:pStyle w:val="ListParagraph"/>
        <w:spacing w:after="0"/>
        <w:jc w:val="right"/>
        <w:rPr>
          <w:rFonts w:cs="Arial"/>
          <w:b/>
        </w:rPr>
      </w:pPr>
      <w:r>
        <w:rPr>
          <w:rFonts w:cs="Arial"/>
          <w:b/>
        </w:rPr>
        <w:t xml:space="preserve">15 </w:t>
      </w:r>
      <w:proofErr w:type="spellStart"/>
      <w:r>
        <w:rPr>
          <w:rFonts w:cs="Arial"/>
          <w:b/>
        </w:rPr>
        <w:t>puncte</w:t>
      </w:r>
      <w:proofErr w:type="spellEnd"/>
    </w:p>
    <w:p w:rsidR="006830CE" w:rsidRDefault="006830CE" w:rsidP="006830CE">
      <w:pPr>
        <w:spacing w:after="0"/>
        <w:jc w:val="both"/>
        <w:rPr>
          <w:rFonts w:cs="Arial"/>
          <w:b/>
        </w:rPr>
      </w:pPr>
    </w:p>
    <w:p w:rsidR="006830CE" w:rsidRDefault="006830CE" w:rsidP="006830CE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V. </w:t>
      </w:r>
      <w:proofErr w:type="spellStart"/>
      <w:r w:rsidR="00321133">
        <w:rPr>
          <w:rFonts w:cs="Arial"/>
        </w:rPr>
        <w:t>Prezentaţi</w:t>
      </w:r>
      <w:proofErr w:type="spellEnd"/>
      <w:r w:rsidR="00321133">
        <w:rPr>
          <w:rFonts w:cs="Arial"/>
        </w:rPr>
        <w:t xml:space="preserve"> </w:t>
      </w:r>
      <w:proofErr w:type="spellStart"/>
      <w:r w:rsidR="00321133">
        <w:rPr>
          <w:rFonts w:cs="Arial"/>
        </w:rPr>
        <w:t>câte</w:t>
      </w:r>
      <w:proofErr w:type="spellEnd"/>
      <w:r w:rsidR="00321133">
        <w:rPr>
          <w:rFonts w:cs="Arial"/>
        </w:rPr>
        <w:t xml:space="preserve"> o </w:t>
      </w:r>
      <w:proofErr w:type="spellStart"/>
      <w:r w:rsidR="00321133">
        <w:rPr>
          <w:rFonts w:cs="Arial"/>
        </w:rPr>
        <w:t>deosebire</w:t>
      </w:r>
      <w:proofErr w:type="spellEnd"/>
      <w:r w:rsidR="00321133">
        <w:rPr>
          <w:rFonts w:cs="Arial"/>
        </w:rPr>
        <w:t xml:space="preserve"> </w:t>
      </w:r>
      <w:proofErr w:type="spellStart"/>
      <w:r w:rsidR="00321133">
        <w:rPr>
          <w:rFonts w:cs="Arial"/>
        </w:rPr>
        <w:t>şi</w:t>
      </w:r>
      <w:proofErr w:type="spellEnd"/>
      <w:r w:rsidR="00321133">
        <w:rPr>
          <w:rFonts w:cs="Arial"/>
        </w:rPr>
        <w:t xml:space="preserve"> o </w:t>
      </w:r>
      <w:proofErr w:type="spellStart"/>
      <w:r w:rsidR="00321133">
        <w:rPr>
          <w:rFonts w:cs="Arial"/>
        </w:rPr>
        <w:t>asemănare</w:t>
      </w:r>
      <w:proofErr w:type="spellEnd"/>
      <w:r w:rsidR="00321133">
        <w:rPr>
          <w:rFonts w:cs="Arial"/>
        </w:rPr>
        <w:t xml:space="preserve"> </w:t>
      </w:r>
      <w:proofErr w:type="spellStart"/>
      <w:r w:rsidR="00321133">
        <w:rPr>
          <w:rFonts w:cs="Arial"/>
        </w:rPr>
        <w:t>între</w:t>
      </w:r>
      <w:proofErr w:type="spellEnd"/>
      <w:r w:rsidR="00321133">
        <w:rPr>
          <w:rFonts w:cs="Arial"/>
        </w:rPr>
        <w:t>:</w:t>
      </w:r>
    </w:p>
    <w:p w:rsidR="00321133" w:rsidRDefault="00321133" w:rsidP="006830CE">
      <w:pPr>
        <w:spacing w:after="0"/>
        <w:jc w:val="both"/>
        <w:rPr>
          <w:rFonts w:cs="Arial"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. </w:t>
      </w:r>
      <w:r w:rsidR="001C157F">
        <w:rPr>
          <w:rFonts w:cs="Arial"/>
        </w:rPr>
        <w:t xml:space="preserve">fiord </w:t>
      </w:r>
      <w:proofErr w:type="spellStart"/>
      <w:r w:rsidR="001C157F">
        <w:rPr>
          <w:rFonts w:cs="Arial"/>
        </w:rPr>
        <w:t>şi</w:t>
      </w:r>
      <w:proofErr w:type="spellEnd"/>
      <w:r w:rsidR="001C157F">
        <w:rPr>
          <w:rFonts w:cs="Arial"/>
        </w:rPr>
        <w:t xml:space="preserve"> </w:t>
      </w:r>
      <w:proofErr w:type="spellStart"/>
      <w:r w:rsidR="001C157F">
        <w:rPr>
          <w:rFonts w:cs="Arial"/>
        </w:rPr>
        <w:t>deltă</w:t>
      </w:r>
      <w:proofErr w:type="spellEnd"/>
      <w:r>
        <w:rPr>
          <w:rFonts w:cs="Arial"/>
        </w:rPr>
        <w:t xml:space="preserve">; </w:t>
      </w:r>
      <w:r w:rsidR="001C157F">
        <w:rPr>
          <w:rFonts w:cs="Arial"/>
        </w:rPr>
        <w:t xml:space="preserve">        </w:t>
      </w:r>
      <w:r>
        <w:rPr>
          <w:rFonts w:cs="Arial"/>
        </w:rPr>
        <w:t xml:space="preserve">                    </w:t>
      </w:r>
      <w:r>
        <w:rPr>
          <w:rFonts w:cs="Arial"/>
          <w:b/>
        </w:rPr>
        <w:t xml:space="preserve">b. </w:t>
      </w:r>
      <w:r w:rsidRPr="00321133">
        <w:rPr>
          <w:rFonts w:cs="Arial"/>
        </w:rPr>
        <w:t xml:space="preserve">vale </w:t>
      </w:r>
      <w:proofErr w:type="spellStart"/>
      <w:r w:rsidRPr="00321133">
        <w:rPr>
          <w:rFonts w:cs="Arial"/>
        </w:rPr>
        <w:t>consecventă</w:t>
      </w:r>
      <w:proofErr w:type="spellEnd"/>
      <w:r w:rsidRPr="00321133">
        <w:rPr>
          <w:rFonts w:cs="Arial"/>
        </w:rPr>
        <w:t xml:space="preserve"> </w:t>
      </w:r>
      <w:proofErr w:type="spellStart"/>
      <w:r w:rsidRPr="00321133">
        <w:rPr>
          <w:rFonts w:cs="Arial"/>
        </w:rPr>
        <w:t>şi</w:t>
      </w:r>
      <w:proofErr w:type="spellEnd"/>
      <w:r w:rsidRPr="00321133">
        <w:rPr>
          <w:rFonts w:cs="Arial"/>
        </w:rPr>
        <w:t xml:space="preserve"> vale </w:t>
      </w:r>
      <w:proofErr w:type="spellStart"/>
      <w:r w:rsidRPr="00321133">
        <w:rPr>
          <w:rFonts w:cs="Arial"/>
        </w:rPr>
        <w:t>obsecventă</w:t>
      </w:r>
      <w:proofErr w:type="spellEnd"/>
      <w:r w:rsidRPr="00321133">
        <w:rPr>
          <w:rFonts w:cs="Arial"/>
        </w:rPr>
        <w:t>;</w:t>
      </w:r>
      <w:r>
        <w:rPr>
          <w:rFonts w:cs="Arial"/>
        </w:rPr>
        <w:t xml:space="preserve">  </w:t>
      </w:r>
      <w:r w:rsidR="001C157F">
        <w:rPr>
          <w:rFonts w:cs="Arial"/>
        </w:rPr>
        <w:t xml:space="preserve">       </w:t>
      </w:r>
      <w:r>
        <w:rPr>
          <w:rFonts w:cs="Arial"/>
        </w:rPr>
        <w:t xml:space="preserve">              </w:t>
      </w:r>
      <w:r>
        <w:rPr>
          <w:rFonts w:cs="Arial"/>
          <w:b/>
        </w:rPr>
        <w:t xml:space="preserve">c. </w:t>
      </w:r>
      <w:proofErr w:type="spellStart"/>
      <w:r>
        <w:rPr>
          <w:rFonts w:cs="Arial"/>
        </w:rPr>
        <w:t>alunecare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prăbuşire</w:t>
      </w:r>
      <w:proofErr w:type="spellEnd"/>
      <w:r w:rsidR="001C157F">
        <w:rPr>
          <w:rFonts w:cs="Arial"/>
        </w:rPr>
        <w:t>.</w:t>
      </w:r>
    </w:p>
    <w:p w:rsidR="00321133" w:rsidRDefault="006B1CED" w:rsidP="00321133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>12</w:t>
      </w:r>
      <w:r w:rsidR="00321133" w:rsidRPr="00321133">
        <w:rPr>
          <w:rFonts w:cs="Arial"/>
          <w:b/>
        </w:rPr>
        <w:t xml:space="preserve"> </w:t>
      </w:r>
      <w:proofErr w:type="spellStart"/>
      <w:r w:rsidR="00321133" w:rsidRPr="00321133">
        <w:rPr>
          <w:rFonts w:cs="Arial"/>
          <w:b/>
        </w:rPr>
        <w:t>puncte</w:t>
      </w:r>
      <w:proofErr w:type="spellEnd"/>
    </w:p>
    <w:p w:rsidR="006B1CED" w:rsidRDefault="006B1CED" w:rsidP="006B1CED">
      <w:pPr>
        <w:spacing w:after="0"/>
        <w:jc w:val="both"/>
        <w:rPr>
          <w:rFonts w:cs="Arial"/>
          <w:b/>
        </w:rPr>
      </w:pPr>
    </w:p>
    <w:p w:rsidR="006B1CED" w:rsidRDefault="006B1CED" w:rsidP="006B1CED">
      <w:pPr>
        <w:spacing w:after="0"/>
        <w:jc w:val="both"/>
        <w:rPr>
          <w:rFonts w:cs="Arial"/>
          <w:b/>
        </w:rPr>
      </w:pPr>
    </w:p>
    <w:p w:rsidR="006B1CED" w:rsidRDefault="006B1CED" w:rsidP="006B1CED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VI. </w:t>
      </w:r>
      <w:proofErr w:type="spellStart"/>
      <w:r>
        <w:rPr>
          <w:rFonts w:cs="Arial"/>
        </w:rPr>
        <w:t>Definiţi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mişcarea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rotaţie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Pământului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menţionaţi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consecinţe</w:t>
      </w:r>
      <w:proofErr w:type="spellEnd"/>
      <w:r>
        <w:rPr>
          <w:rFonts w:cs="Arial"/>
        </w:rPr>
        <w:t xml:space="preserve"> ale </w:t>
      </w:r>
      <w:proofErr w:type="spellStart"/>
      <w:r>
        <w:rPr>
          <w:rFonts w:cs="Arial"/>
        </w:rPr>
        <w:t>acesteia</w:t>
      </w:r>
      <w:proofErr w:type="spellEnd"/>
      <w:r>
        <w:rPr>
          <w:rFonts w:cs="Arial"/>
        </w:rPr>
        <w:t xml:space="preserve"> </w:t>
      </w:r>
      <w:r w:rsidR="00C65B6D">
        <w:rPr>
          <w:rFonts w:cs="Arial"/>
        </w:rPr>
        <w:t xml:space="preserve">la </w:t>
      </w:r>
      <w:proofErr w:type="spellStart"/>
      <w:r w:rsidR="00C65B6D">
        <w:rPr>
          <w:rFonts w:cs="Arial"/>
        </w:rPr>
        <w:t>nivelul</w:t>
      </w:r>
      <w:proofErr w:type="spellEnd"/>
      <w:r w:rsidR="00C65B6D">
        <w:rPr>
          <w:rFonts w:cs="Arial"/>
        </w:rPr>
        <w:t xml:space="preserve"> </w:t>
      </w:r>
      <w:proofErr w:type="spellStart"/>
      <w:r w:rsidR="00C65B6D">
        <w:rPr>
          <w:rFonts w:cs="Arial"/>
        </w:rPr>
        <w:t>mediului</w:t>
      </w:r>
      <w:proofErr w:type="spellEnd"/>
      <w:r w:rsidR="00C65B6D">
        <w:rPr>
          <w:rFonts w:cs="Arial"/>
        </w:rPr>
        <w:t xml:space="preserve"> </w:t>
      </w:r>
      <w:proofErr w:type="spellStart"/>
      <w:r w:rsidR="00C65B6D">
        <w:rPr>
          <w:rFonts w:cs="Arial"/>
        </w:rPr>
        <w:t>terestru</w:t>
      </w:r>
      <w:proofErr w:type="spellEnd"/>
      <w:r w:rsidR="00C65B6D">
        <w:rPr>
          <w:rFonts w:cs="Arial"/>
        </w:rPr>
        <w:t>.</w:t>
      </w:r>
    </w:p>
    <w:p w:rsidR="00C65B6D" w:rsidRPr="00C65B6D" w:rsidRDefault="00C65B6D" w:rsidP="00C65B6D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 xml:space="preserve">10 </w:t>
      </w:r>
      <w:proofErr w:type="spellStart"/>
      <w:r>
        <w:rPr>
          <w:rFonts w:cs="Arial"/>
          <w:b/>
        </w:rPr>
        <w:t>puncte</w:t>
      </w:r>
      <w:proofErr w:type="spellEnd"/>
    </w:p>
    <w:sectPr w:rsidR="00C65B6D" w:rsidRPr="00C65B6D" w:rsidSect="005971B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9C9"/>
    <w:multiLevelType w:val="hybridMultilevel"/>
    <w:tmpl w:val="FF0056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F3493B"/>
    <w:multiLevelType w:val="hybridMultilevel"/>
    <w:tmpl w:val="21C60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1B8"/>
    <w:rsid w:val="00045D04"/>
    <w:rsid w:val="001C157F"/>
    <w:rsid w:val="00300B78"/>
    <w:rsid w:val="00321133"/>
    <w:rsid w:val="004B67D0"/>
    <w:rsid w:val="005971B8"/>
    <w:rsid w:val="006830CE"/>
    <w:rsid w:val="006B1CED"/>
    <w:rsid w:val="007F12A6"/>
    <w:rsid w:val="009B470B"/>
    <w:rsid w:val="009F50C6"/>
    <w:rsid w:val="00C65B6D"/>
    <w:rsid w:val="00C94326"/>
    <w:rsid w:val="00F7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Sibiu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</dc:creator>
  <cp:keywords/>
  <dc:description/>
  <cp:lastModifiedBy>Costi</cp:lastModifiedBy>
  <cp:revision>8</cp:revision>
  <dcterms:created xsi:type="dcterms:W3CDTF">2011-11-02T05:05:00Z</dcterms:created>
  <dcterms:modified xsi:type="dcterms:W3CDTF">2011-11-02T06:41:00Z</dcterms:modified>
</cp:coreProperties>
</file>